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5479" w:rsidRDefault="00A55479" w:rsidP="00A55479">
      <w:pPr>
        <w:jc w:val="center"/>
        <w:rPr>
          <w:rFonts w:ascii="Times New Roman" w:hAnsi="Times New Roman" w:cs="Times New Roman"/>
          <w:sz w:val="52"/>
        </w:rPr>
      </w:pPr>
      <w:r w:rsidRPr="00A55479">
        <w:rPr>
          <w:rFonts w:ascii="Times New Roman" w:hAnsi="Times New Roman" w:cs="Times New Roman"/>
          <w:sz w:val="52"/>
        </w:rPr>
        <w:t>Grave of the fireflies</w:t>
      </w:r>
    </w:p>
    <w:p w:rsidR="00A55479" w:rsidRDefault="005A1CD4" w:rsidP="00A55479">
      <w:pPr>
        <w:rPr>
          <w:rFonts w:ascii="Times New Roman" w:hAnsi="Times New Roman" w:cs="Times New Roman"/>
          <w:sz w:val="28"/>
        </w:rPr>
      </w:pPr>
      <w:r w:rsidRPr="000230C2">
        <w:rPr>
          <w:rFonts w:ascii="Times New Roman" w:hAnsi="Times New Roman" w:cs="Times New Roman"/>
          <w:sz w:val="28"/>
        </w:rPr>
        <w:t xml:space="preserve">Being in the western or the eastern part of the world has never stopped fans from </w:t>
      </w:r>
      <w:r w:rsidR="000230C2" w:rsidRPr="000230C2">
        <w:rPr>
          <w:rFonts w:ascii="Times New Roman" w:hAnsi="Times New Roman" w:cs="Times New Roman"/>
          <w:sz w:val="28"/>
        </w:rPr>
        <w:t>taking a moment to appreciate</w:t>
      </w:r>
      <w:r w:rsidRPr="000230C2">
        <w:rPr>
          <w:rFonts w:ascii="Times New Roman" w:hAnsi="Times New Roman" w:cs="Times New Roman"/>
          <w:sz w:val="28"/>
        </w:rPr>
        <w:t xml:space="preserve"> exceptional content and those who love the Japanese culture of anime most certainly will get their heads out at the mere mention of the name </w:t>
      </w:r>
      <w:r w:rsidRPr="000230C2">
        <w:rPr>
          <w:rFonts w:ascii="Times New Roman" w:hAnsi="Times New Roman" w:cs="Times New Roman"/>
          <w:i/>
          <w:sz w:val="28"/>
        </w:rPr>
        <w:t xml:space="preserve">“Studio Ghibli”. </w:t>
      </w:r>
      <w:r w:rsidRPr="000230C2">
        <w:rPr>
          <w:rFonts w:ascii="Times New Roman" w:hAnsi="Times New Roman" w:cs="Times New Roman"/>
          <w:sz w:val="28"/>
        </w:rPr>
        <w:t>Studio Ghibli has been</w:t>
      </w:r>
      <w:r w:rsidR="00EE7CD9" w:rsidRPr="000230C2">
        <w:rPr>
          <w:rFonts w:ascii="Times New Roman" w:hAnsi="Times New Roman" w:cs="Times New Roman"/>
          <w:sz w:val="28"/>
        </w:rPr>
        <w:t xml:space="preserve">, by far, the most influential animation studio that has brought about the revolution in anime industry in Japan. With all the movies that the studio has produced over the years, be it Totoro or Spirited Away, there is not a single feature film that hasn’t stood out uniquely with a background of its own. The brilliant mind of </w:t>
      </w:r>
      <w:proofErr w:type="spellStart"/>
      <w:r w:rsidR="00EE7CD9" w:rsidRPr="000230C2">
        <w:rPr>
          <w:rFonts w:ascii="Times New Roman" w:hAnsi="Times New Roman" w:cs="Times New Roman"/>
          <w:sz w:val="28"/>
        </w:rPr>
        <w:t>Hayao</w:t>
      </w:r>
      <w:proofErr w:type="spellEnd"/>
      <w:r w:rsidR="00EE7CD9" w:rsidRPr="000230C2">
        <w:rPr>
          <w:rFonts w:ascii="Times New Roman" w:hAnsi="Times New Roman" w:cs="Times New Roman"/>
          <w:sz w:val="28"/>
        </w:rPr>
        <w:t xml:space="preserve"> Miyazaki has led to </w:t>
      </w:r>
      <w:r w:rsidR="006D38EE" w:rsidRPr="000230C2">
        <w:rPr>
          <w:rFonts w:ascii="Times New Roman" w:hAnsi="Times New Roman" w:cs="Times New Roman"/>
          <w:sz w:val="28"/>
        </w:rPr>
        <w:t>powerful</w:t>
      </w:r>
      <w:r w:rsidR="00EE7CD9" w:rsidRPr="000230C2">
        <w:rPr>
          <w:rFonts w:ascii="Times New Roman" w:hAnsi="Times New Roman" w:cs="Times New Roman"/>
          <w:sz w:val="28"/>
        </w:rPr>
        <w:t xml:space="preserve"> storylines such as Howl’s Moving Castle</w:t>
      </w:r>
      <w:r w:rsidR="006D38EE" w:rsidRPr="000230C2">
        <w:rPr>
          <w:rFonts w:ascii="Times New Roman" w:hAnsi="Times New Roman" w:cs="Times New Roman"/>
          <w:sz w:val="28"/>
        </w:rPr>
        <w:t xml:space="preserve"> and Princess </w:t>
      </w:r>
      <w:proofErr w:type="spellStart"/>
      <w:r w:rsidR="006D38EE" w:rsidRPr="000230C2">
        <w:rPr>
          <w:rFonts w:ascii="Times New Roman" w:hAnsi="Times New Roman" w:cs="Times New Roman"/>
          <w:sz w:val="28"/>
        </w:rPr>
        <w:t>Mononoke</w:t>
      </w:r>
      <w:proofErr w:type="spellEnd"/>
      <w:r w:rsidR="006D38EE" w:rsidRPr="000230C2">
        <w:rPr>
          <w:rFonts w:ascii="Times New Roman" w:hAnsi="Times New Roman" w:cs="Times New Roman"/>
          <w:sz w:val="28"/>
        </w:rPr>
        <w:t xml:space="preserve"> which manage to extensively present </w:t>
      </w:r>
      <w:r w:rsidR="00EE7CD9" w:rsidRPr="000230C2">
        <w:rPr>
          <w:rFonts w:ascii="Times New Roman" w:hAnsi="Times New Roman" w:cs="Times New Roman"/>
          <w:sz w:val="28"/>
        </w:rPr>
        <w:t xml:space="preserve">the recurring theme </w:t>
      </w:r>
      <w:r w:rsidR="006D38EE" w:rsidRPr="000230C2">
        <w:rPr>
          <w:rFonts w:ascii="Times New Roman" w:hAnsi="Times New Roman" w:cs="Times New Roman"/>
          <w:sz w:val="28"/>
        </w:rPr>
        <w:t>that Miyazaki has always preached. Over a career span</w:t>
      </w:r>
      <w:r w:rsidR="001D6D89">
        <w:rPr>
          <w:rFonts w:ascii="Times New Roman" w:hAnsi="Times New Roman" w:cs="Times New Roman"/>
          <w:sz w:val="28"/>
        </w:rPr>
        <w:t xml:space="preserve">ning five decades, Miyazaki </w:t>
      </w:r>
      <w:r w:rsidR="006D38EE" w:rsidRPr="000230C2">
        <w:rPr>
          <w:rFonts w:ascii="Times New Roman" w:hAnsi="Times New Roman" w:cs="Times New Roman"/>
          <w:sz w:val="28"/>
        </w:rPr>
        <w:t>seem</w:t>
      </w:r>
      <w:r w:rsidR="001D6D89">
        <w:rPr>
          <w:rFonts w:ascii="Times New Roman" w:hAnsi="Times New Roman" w:cs="Times New Roman"/>
          <w:sz w:val="28"/>
        </w:rPr>
        <w:t>s</w:t>
      </w:r>
      <w:r w:rsidR="006D38EE" w:rsidRPr="000230C2">
        <w:rPr>
          <w:rFonts w:ascii="Times New Roman" w:hAnsi="Times New Roman" w:cs="Times New Roman"/>
          <w:sz w:val="28"/>
        </w:rPr>
        <w:t xml:space="preserve"> to have had a strong and almost unbreakable bond with three notions that are prominent throughout his movies i.e. wind, women and revolution. The theme of Ghibli strongly resonates with these ideas along with a lingering emphasis on pacifism. With the big deal that Miyazaki is, we’re here to talk about the second most important person in the Studio Ghibli franchise and a lifelong friend of Miyazaki, Isao </w:t>
      </w:r>
      <w:proofErr w:type="spellStart"/>
      <w:r w:rsidR="006D38EE" w:rsidRPr="000230C2">
        <w:rPr>
          <w:rFonts w:ascii="Times New Roman" w:hAnsi="Times New Roman" w:cs="Times New Roman"/>
          <w:sz w:val="28"/>
        </w:rPr>
        <w:t>Takahata</w:t>
      </w:r>
      <w:proofErr w:type="spellEnd"/>
      <w:r w:rsidR="006D38EE" w:rsidRPr="000230C2">
        <w:rPr>
          <w:rFonts w:ascii="Times New Roman" w:hAnsi="Times New Roman" w:cs="Times New Roman"/>
          <w:sz w:val="28"/>
        </w:rPr>
        <w:t xml:space="preserve"> and his beautiful creation that is </w:t>
      </w:r>
      <w:r w:rsidR="006D38EE" w:rsidRPr="000230C2">
        <w:rPr>
          <w:rFonts w:ascii="Times New Roman" w:hAnsi="Times New Roman" w:cs="Times New Roman"/>
          <w:i/>
          <w:sz w:val="28"/>
        </w:rPr>
        <w:t>“</w:t>
      </w:r>
      <w:proofErr w:type="spellStart"/>
      <w:r w:rsidR="006D38EE" w:rsidRPr="000230C2">
        <w:rPr>
          <w:rFonts w:ascii="Times New Roman" w:hAnsi="Times New Roman" w:cs="Times New Roman"/>
          <w:i/>
          <w:sz w:val="28"/>
        </w:rPr>
        <w:t>Hotaru</w:t>
      </w:r>
      <w:proofErr w:type="spellEnd"/>
      <w:r w:rsidR="006D38EE" w:rsidRPr="000230C2">
        <w:rPr>
          <w:rFonts w:ascii="Times New Roman" w:hAnsi="Times New Roman" w:cs="Times New Roman"/>
          <w:i/>
          <w:sz w:val="28"/>
        </w:rPr>
        <w:t xml:space="preserve"> no haka” </w:t>
      </w:r>
      <w:r w:rsidR="006D38EE" w:rsidRPr="000230C2">
        <w:rPr>
          <w:rFonts w:ascii="Times New Roman" w:hAnsi="Times New Roman" w:cs="Times New Roman"/>
          <w:sz w:val="28"/>
        </w:rPr>
        <w:t xml:space="preserve">or more commonly known as </w:t>
      </w:r>
      <w:r w:rsidR="006D38EE" w:rsidRPr="000230C2">
        <w:rPr>
          <w:rFonts w:ascii="Times New Roman" w:hAnsi="Times New Roman" w:cs="Times New Roman"/>
          <w:i/>
          <w:sz w:val="28"/>
        </w:rPr>
        <w:t xml:space="preserve">“Grave of the fireflies”. </w:t>
      </w:r>
    </w:p>
    <w:p w:rsidR="000230C2" w:rsidRDefault="000230C2" w:rsidP="00A55479">
      <w:pPr>
        <w:rPr>
          <w:rFonts w:ascii="Times New Roman" w:hAnsi="Times New Roman" w:cs="Times New Roman"/>
          <w:sz w:val="28"/>
        </w:rPr>
      </w:pPr>
      <w:proofErr w:type="spellStart"/>
      <w:r>
        <w:rPr>
          <w:rFonts w:ascii="Times New Roman" w:hAnsi="Times New Roman" w:cs="Times New Roman"/>
          <w:sz w:val="28"/>
        </w:rPr>
        <w:t>Takahata</w:t>
      </w:r>
      <w:proofErr w:type="spellEnd"/>
      <w:r>
        <w:rPr>
          <w:rFonts w:ascii="Times New Roman" w:hAnsi="Times New Roman" w:cs="Times New Roman"/>
          <w:sz w:val="28"/>
        </w:rPr>
        <w:t xml:space="preserve"> has been a crucial peg in the Ghibli machine over the years and having produced masterpieces like </w:t>
      </w:r>
      <w:proofErr w:type="spellStart"/>
      <w:r>
        <w:rPr>
          <w:rFonts w:ascii="Times New Roman" w:hAnsi="Times New Roman" w:cs="Times New Roman"/>
          <w:sz w:val="28"/>
        </w:rPr>
        <w:t>Pom</w:t>
      </w:r>
      <w:proofErr w:type="spellEnd"/>
      <w:r>
        <w:rPr>
          <w:rFonts w:ascii="Times New Roman" w:hAnsi="Times New Roman" w:cs="Times New Roman"/>
          <w:sz w:val="28"/>
        </w:rPr>
        <w:t xml:space="preserve"> </w:t>
      </w:r>
      <w:proofErr w:type="spellStart"/>
      <w:r>
        <w:rPr>
          <w:rFonts w:ascii="Times New Roman" w:hAnsi="Times New Roman" w:cs="Times New Roman"/>
          <w:sz w:val="28"/>
        </w:rPr>
        <w:t>Poko</w:t>
      </w:r>
      <w:proofErr w:type="spellEnd"/>
      <w:r>
        <w:rPr>
          <w:rFonts w:ascii="Times New Roman" w:hAnsi="Times New Roman" w:cs="Times New Roman"/>
          <w:sz w:val="28"/>
        </w:rPr>
        <w:t xml:space="preserve">, it’s hard to argue otherwise. </w:t>
      </w:r>
    </w:p>
    <w:p w:rsidR="000838AC" w:rsidRDefault="000230C2" w:rsidP="00A55479">
      <w:pPr>
        <w:rPr>
          <w:rFonts w:ascii="Times New Roman" w:hAnsi="Times New Roman" w:cs="Times New Roman"/>
          <w:sz w:val="28"/>
        </w:rPr>
      </w:pPr>
      <w:r>
        <w:rPr>
          <w:rFonts w:ascii="Times New Roman" w:hAnsi="Times New Roman" w:cs="Times New Roman"/>
          <w:sz w:val="28"/>
        </w:rPr>
        <w:t>Centering on two kids who try to survive post world war II Japan, there’s not a lot of movies that can be boiled down as easily as this one compared to other works that Ghibli has blessed us with. For</w:t>
      </w:r>
      <w:r w:rsidR="000838AC">
        <w:rPr>
          <w:rFonts w:ascii="Times New Roman" w:hAnsi="Times New Roman" w:cs="Times New Roman"/>
          <w:sz w:val="28"/>
        </w:rPr>
        <w:t xml:space="preserve"> any viewer, two things are prominent- First, the animation is excellent and the story is well written and second, it’s not exactly a joyful, happy film that will leave you with a warm feeling in your heart. </w:t>
      </w:r>
      <w:r w:rsidR="001D6D89">
        <w:rPr>
          <w:rFonts w:ascii="Times New Roman" w:hAnsi="Times New Roman" w:cs="Times New Roman"/>
          <w:sz w:val="28"/>
        </w:rPr>
        <w:t>It’s</w:t>
      </w:r>
      <w:r w:rsidR="000838AC">
        <w:rPr>
          <w:rFonts w:ascii="Times New Roman" w:hAnsi="Times New Roman" w:cs="Times New Roman"/>
          <w:sz w:val="28"/>
        </w:rPr>
        <w:t xml:space="preserve"> just sad. Prohibitively, unremittingly sad. And it’s not exactly the ideology you have in mind when a Ghibli film can be expressed so simply. But the more you immerse yourself in the story, it stops being a movie and becomes more of an unending duty that you wish will go the other way </w:t>
      </w:r>
      <w:r w:rsidR="001D6D89">
        <w:rPr>
          <w:rFonts w:ascii="Times New Roman" w:hAnsi="Times New Roman" w:cs="Times New Roman"/>
          <w:sz w:val="28"/>
        </w:rPr>
        <w:t>in</w:t>
      </w:r>
      <w:r w:rsidR="000838AC">
        <w:rPr>
          <w:rFonts w:ascii="Times New Roman" w:hAnsi="Times New Roman" w:cs="Times New Roman"/>
          <w:sz w:val="28"/>
        </w:rPr>
        <w:t xml:space="preserve"> every moment. However satisfying it feels to understand a movie this way, it forecloses our ability to understand the movie further in all </w:t>
      </w:r>
      <w:r w:rsidR="001D6D89">
        <w:rPr>
          <w:rFonts w:ascii="Times New Roman" w:hAnsi="Times New Roman" w:cs="Times New Roman"/>
          <w:sz w:val="28"/>
        </w:rPr>
        <w:t>its</w:t>
      </w:r>
      <w:r w:rsidR="000838AC">
        <w:rPr>
          <w:rFonts w:ascii="Times New Roman" w:hAnsi="Times New Roman" w:cs="Times New Roman"/>
          <w:sz w:val="28"/>
        </w:rPr>
        <w:t xml:space="preserve"> depressing glory. </w:t>
      </w:r>
    </w:p>
    <w:p w:rsidR="004805AD" w:rsidRDefault="004805AD" w:rsidP="00A55479">
      <w:pPr>
        <w:rPr>
          <w:rFonts w:ascii="Times New Roman" w:hAnsi="Times New Roman" w:cs="Times New Roman"/>
          <w:sz w:val="28"/>
        </w:rPr>
      </w:pPr>
      <w:r>
        <w:rPr>
          <w:rFonts w:ascii="Times New Roman" w:hAnsi="Times New Roman" w:cs="Times New Roman"/>
          <w:sz w:val="28"/>
        </w:rPr>
        <w:t xml:space="preserve">Grave of the fireflies is an emotional experience so powerful that it forces a rethinking of animation. </w:t>
      </w:r>
    </w:p>
    <w:p w:rsidR="00782692" w:rsidRDefault="000838AC" w:rsidP="00A55479">
      <w:pPr>
        <w:rPr>
          <w:rFonts w:ascii="Times New Roman" w:hAnsi="Times New Roman" w:cs="Times New Roman"/>
          <w:sz w:val="28"/>
        </w:rPr>
      </w:pPr>
      <w:r>
        <w:rPr>
          <w:rFonts w:ascii="Times New Roman" w:hAnsi="Times New Roman" w:cs="Times New Roman"/>
          <w:sz w:val="28"/>
        </w:rPr>
        <w:lastRenderedPageBreak/>
        <w:t xml:space="preserve">The essential component that makes the film so interesting is the raw density of ideas that it wants to get across in such a short runtime. The movie is centered </w:t>
      </w:r>
      <w:r w:rsidR="001D6D89">
        <w:rPr>
          <w:rFonts w:ascii="Times New Roman" w:hAnsi="Times New Roman" w:cs="Times New Roman"/>
          <w:sz w:val="28"/>
        </w:rPr>
        <w:t>on</w:t>
      </w:r>
      <w:r>
        <w:rPr>
          <w:rFonts w:ascii="Times New Roman" w:hAnsi="Times New Roman" w:cs="Times New Roman"/>
          <w:sz w:val="28"/>
        </w:rPr>
        <w:t xml:space="preserve"> the drama of its two main characters that give the viewer</w:t>
      </w:r>
      <w:r w:rsidR="002E3932">
        <w:rPr>
          <w:rFonts w:ascii="Times New Roman" w:hAnsi="Times New Roman" w:cs="Times New Roman"/>
          <w:sz w:val="28"/>
        </w:rPr>
        <w:t xml:space="preserve"> the modest impression that </w:t>
      </w:r>
      <w:r w:rsidR="001D6D89">
        <w:rPr>
          <w:rFonts w:ascii="Times New Roman" w:hAnsi="Times New Roman" w:cs="Times New Roman"/>
          <w:sz w:val="28"/>
        </w:rPr>
        <w:t>it’s</w:t>
      </w:r>
      <w:r w:rsidR="002E3932">
        <w:rPr>
          <w:rFonts w:ascii="Times New Roman" w:hAnsi="Times New Roman" w:cs="Times New Roman"/>
          <w:sz w:val="28"/>
        </w:rPr>
        <w:t xml:space="preserve"> exclusively about these kids and the struggles that they face in the </w:t>
      </w:r>
      <w:r w:rsidR="001D6D89">
        <w:rPr>
          <w:rFonts w:ascii="Times New Roman" w:hAnsi="Times New Roman" w:cs="Times New Roman"/>
          <w:sz w:val="28"/>
        </w:rPr>
        <w:t>World War</w:t>
      </w:r>
      <w:r w:rsidR="002E3932">
        <w:rPr>
          <w:rFonts w:ascii="Times New Roman" w:hAnsi="Times New Roman" w:cs="Times New Roman"/>
          <w:sz w:val="28"/>
        </w:rPr>
        <w:t xml:space="preserve"> II era of Japan. Having grown up in the same era, </w:t>
      </w:r>
      <w:proofErr w:type="spellStart"/>
      <w:r w:rsidR="002E3932">
        <w:rPr>
          <w:rFonts w:ascii="Times New Roman" w:hAnsi="Times New Roman" w:cs="Times New Roman"/>
          <w:sz w:val="28"/>
        </w:rPr>
        <w:t>Takahata</w:t>
      </w:r>
      <w:proofErr w:type="spellEnd"/>
      <w:r w:rsidR="002E3932">
        <w:rPr>
          <w:rFonts w:ascii="Times New Roman" w:hAnsi="Times New Roman" w:cs="Times New Roman"/>
          <w:sz w:val="28"/>
        </w:rPr>
        <w:t xml:space="preserve"> instills a horror that wars realize in a society that is burdened with famine, loss and disease</w:t>
      </w:r>
      <w:r w:rsidR="001D6D89">
        <w:rPr>
          <w:rFonts w:ascii="Times New Roman" w:hAnsi="Times New Roman" w:cs="Times New Roman"/>
          <w:sz w:val="28"/>
        </w:rPr>
        <w:t>. T</w:t>
      </w:r>
      <w:r w:rsidR="002E3932">
        <w:rPr>
          <w:rFonts w:ascii="Times New Roman" w:hAnsi="Times New Roman" w:cs="Times New Roman"/>
          <w:sz w:val="28"/>
        </w:rPr>
        <w:t>hat it might press upon the viewers to ponder over the actions of each character. And I might point out that the film, although seems to be invested in exploring the two characters, doesn’t have a monolithic idea that it centers on. Rather, it really explores a variety of thematic and emotional tensions and pushes the audience to grapple with a bunch of conflicting and unsettling ideas. The most obvious idea that the film plays with is that beauty and childlike innocence are fragile and short-lived. This idea is broadcasted by the title of the movie “Grave of the fireflies” which refe</w:t>
      </w:r>
      <w:r w:rsidR="00782692">
        <w:rPr>
          <w:rFonts w:ascii="Times New Roman" w:hAnsi="Times New Roman" w:cs="Times New Roman"/>
          <w:sz w:val="28"/>
        </w:rPr>
        <w:t xml:space="preserve">rs to this scene from the movie where </w:t>
      </w:r>
      <w:proofErr w:type="spellStart"/>
      <w:r w:rsidR="00782692">
        <w:rPr>
          <w:rFonts w:ascii="Times New Roman" w:hAnsi="Times New Roman" w:cs="Times New Roman"/>
          <w:sz w:val="28"/>
        </w:rPr>
        <w:t>Seita</w:t>
      </w:r>
      <w:proofErr w:type="spellEnd"/>
      <w:r w:rsidR="00782692">
        <w:rPr>
          <w:rFonts w:ascii="Times New Roman" w:hAnsi="Times New Roman" w:cs="Times New Roman"/>
          <w:sz w:val="28"/>
        </w:rPr>
        <w:t xml:space="preserve"> and Setsuko get a bunch of fireflies for their cave.</w:t>
      </w:r>
    </w:p>
    <w:p w:rsidR="000838AC" w:rsidRDefault="00782692" w:rsidP="00A55479">
      <w:pPr>
        <w:rPr>
          <w:rFonts w:ascii="Times New Roman" w:hAnsi="Times New Roman" w:cs="Times New Roman"/>
          <w:sz w:val="28"/>
        </w:rPr>
      </w:pPr>
      <w:r>
        <w:rPr>
          <w:noProof/>
        </w:rPr>
        <w:drawing>
          <wp:inline distT="0" distB="0" distL="0" distR="0" wp14:anchorId="72E43038" wp14:editId="1AF2DE5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r w:rsidR="002E3932">
        <w:rPr>
          <w:rFonts w:ascii="Times New Roman" w:hAnsi="Times New Roman" w:cs="Times New Roman"/>
          <w:sz w:val="28"/>
        </w:rPr>
        <w:t xml:space="preserve">  </w:t>
      </w:r>
    </w:p>
    <w:p w:rsidR="00782692" w:rsidRDefault="00782692" w:rsidP="00A55479">
      <w:pPr>
        <w:rPr>
          <w:rFonts w:ascii="Times New Roman" w:hAnsi="Times New Roman" w:cs="Times New Roman"/>
          <w:sz w:val="28"/>
        </w:rPr>
      </w:pPr>
      <w:r>
        <w:rPr>
          <w:rFonts w:ascii="Times New Roman" w:hAnsi="Times New Roman" w:cs="Times New Roman"/>
          <w:sz w:val="28"/>
        </w:rPr>
        <w:t>However beautiful, the fireflies are dead by the morning indicating the fact that aud</w:t>
      </w:r>
      <w:r w:rsidR="001D6D89">
        <w:rPr>
          <w:rFonts w:ascii="Times New Roman" w:hAnsi="Times New Roman" w:cs="Times New Roman"/>
          <w:sz w:val="28"/>
        </w:rPr>
        <w:t>ience has to come to terms with. B</w:t>
      </w:r>
      <w:r>
        <w:rPr>
          <w:rFonts w:ascii="Times New Roman" w:hAnsi="Times New Roman" w:cs="Times New Roman"/>
          <w:sz w:val="28"/>
        </w:rPr>
        <w:t xml:space="preserve">eauty is fragile and delicate. In the beginning of the movie, the film makes an emphasis on how </w:t>
      </w:r>
      <w:proofErr w:type="spellStart"/>
      <w:r>
        <w:rPr>
          <w:rFonts w:ascii="Times New Roman" w:hAnsi="Times New Roman" w:cs="Times New Roman"/>
          <w:sz w:val="28"/>
        </w:rPr>
        <w:t>Seita</w:t>
      </w:r>
      <w:proofErr w:type="spellEnd"/>
      <w:r>
        <w:rPr>
          <w:rFonts w:ascii="Times New Roman" w:hAnsi="Times New Roman" w:cs="Times New Roman"/>
          <w:sz w:val="28"/>
        </w:rPr>
        <w:t xml:space="preserve"> makes a big deal out of not losing his mom’s ring, giving the audience the impression that this ring is going to mean something. But after the only scene, the ring is never spoken of again. This symbolizes the changing importance of things that always makes us prioritize our </w:t>
      </w:r>
      <w:r>
        <w:rPr>
          <w:rFonts w:ascii="Times New Roman" w:hAnsi="Times New Roman" w:cs="Times New Roman"/>
          <w:sz w:val="28"/>
        </w:rPr>
        <w:lastRenderedPageBreak/>
        <w:t xml:space="preserve">needs. Instead of this ring, the symbol of permanence and stability is associated with the fruit drops that </w:t>
      </w:r>
      <w:proofErr w:type="spellStart"/>
      <w:r>
        <w:rPr>
          <w:rFonts w:ascii="Times New Roman" w:hAnsi="Times New Roman" w:cs="Times New Roman"/>
          <w:sz w:val="28"/>
        </w:rPr>
        <w:t>Seita</w:t>
      </w:r>
      <w:proofErr w:type="spellEnd"/>
      <w:r>
        <w:rPr>
          <w:rFonts w:ascii="Times New Roman" w:hAnsi="Times New Roman" w:cs="Times New Roman"/>
          <w:sz w:val="28"/>
        </w:rPr>
        <w:t xml:space="preserve"> gives to Setsuko. Like the fireflies, these candies are able to provide one </w:t>
      </w:r>
      <w:r w:rsidR="004805AD">
        <w:rPr>
          <w:rFonts w:ascii="Times New Roman" w:hAnsi="Times New Roman" w:cs="Times New Roman"/>
          <w:sz w:val="28"/>
        </w:rPr>
        <w:t>brief</w:t>
      </w:r>
      <w:r w:rsidR="001D6D89">
        <w:rPr>
          <w:rFonts w:ascii="Times New Roman" w:hAnsi="Times New Roman" w:cs="Times New Roman"/>
          <w:sz w:val="28"/>
        </w:rPr>
        <w:t>,</w:t>
      </w:r>
      <w:r w:rsidR="004805AD">
        <w:rPr>
          <w:rFonts w:ascii="Times New Roman" w:hAnsi="Times New Roman" w:cs="Times New Roman"/>
          <w:sz w:val="28"/>
        </w:rPr>
        <w:t xml:space="preserve"> joyful experience to a kid who doesn’t have much left and like the fireflies, they are ephemeral. And these ideas are connected to the characters themselves with </w:t>
      </w:r>
      <w:proofErr w:type="spellStart"/>
      <w:r w:rsidR="004805AD">
        <w:rPr>
          <w:rFonts w:ascii="Times New Roman" w:hAnsi="Times New Roman" w:cs="Times New Roman"/>
          <w:sz w:val="28"/>
        </w:rPr>
        <w:t>Seita</w:t>
      </w:r>
      <w:proofErr w:type="spellEnd"/>
      <w:r w:rsidR="004805AD">
        <w:rPr>
          <w:rFonts w:ascii="Times New Roman" w:hAnsi="Times New Roman" w:cs="Times New Roman"/>
          <w:sz w:val="28"/>
        </w:rPr>
        <w:t xml:space="preserve"> and Setsuko’s temporary and blissful childhood. </w:t>
      </w:r>
      <w:r w:rsidR="004805AD">
        <w:rPr>
          <w:noProof/>
        </w:rPr>
        <w:drawing>
          <wp:inline distT="0" distB="0" distL="0" distR="0" wp14:anchorId="0D65CADE" wp14:editId="49991B6C">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r w:rsidR="004805AD">
        <w:rPr>
          <w:rFonts w:ascii="Times New Roman" w:hAnsi="Times New Roman" w:cs="Times New Roman"/>
          <w:sz w:val="28"/>
        </w:rPr>
        <w:t xml:space="preserve"> </w:t>
      </w:r>
    </w:p>
    <w:p w:rsidR="004805AD" w:rsidRDefault="001D6D89" w:rsidP="00A55479">
      <w:pPr>
        <w:rPr>
          <w:rFonts w:ascii="Times New Roman" w:hAnsi="Times New Roman" w:cs="Times New Roman"/>
          <w:sz w:val="28"/>
        </w:rPr>
      </w:pPr>
      <w:r>
        <w:rPr>
          <w:rFonts w:ascii="Times New Roman" w:hAnsi="Times New Roman" w:cs="Times New Roman"/>
          <w:sz w:val="28"/>
        </w:rPr>
        <w:t>Why</w:t>
      </w:r>
      <w:r w:rsidR="004805AD">
        <w:rPr>
          <w:rFonts w:ascii="Times New Roman" w:hAnsi="Times New Roman" w:cs="Times New Roman"/>
          <w:sz w:val="28"/>
        </w:rPr>
        <w:t xml:space="preserve"> does all this happen? Why is the world like this? And here is another idea that presents itself into the film. Concentrating on the death of Setsuko,</w:t>
      </w:r>
      <w:r>
        <w:rPr>
          <w:rFonts w:ascii="Times New Roman" w:hAnsi="Times New Roman" w:cs="Times New Roman"/>
          <w:sz w:val="28"/>
        </w:rPr>
        <w:t xml:space="preserve"> we’re left wondering</w:t>
      </w:r>
      <w:r w:rsidR="004805AD">
        <w:rPr>
          <w:rFonts w:ascii="Times New Roman" w:hAnsi="Times New Roman" w:cs="Times New Roman"/>
          <w:sz w:val="28"/>
        </w:rPr>
        <w:t xml:space="preserve"> who is</w:t>
      </w:r>
      <w:r>
        <w:rPr>
          <w:rFonts w:ascii="Times New Roman" w:hAnsi="Times New Roman" w:cs="Times New Roman"/>
          <w:sz w:val="28"/>
        </w:rPr>
        <w:t xml:space="preserve"> responsible for it. The answer, </w:t>
      </w:r>
      <w:r w:rsidR="004805AD">
        <w:rPr>
          <w:rFonts w:ascii="Times New Roman" w:hAnsi="Times New Roman" w:cs="Times New Roman"/>
          <w:sz w:val="28"/>
        </w:rPr>
        <w:t>simply enough,</w:t>
      </w:r>
      <w:r>
        <w:rPr>
          <w:rFonts w:ascii="Times New Roman" w:hAnsi="Times New Roman" w:cs="Times New Roman"/>
          <w:sz w:val="28"/>
        </w:rPr>
        <w:t xml:space="preserve"> is</w:t>
      </w:r>
      <w:r w:rsidR="004805AD">
        <w:rPr>
          <w:rFonts w:ascii="Times New Roman" w:hAnsi="Times New Roman" w:cs="Times New Roman"/>
          <w:sz w:val="28"/>
        </w:rPr>
        <w:t xml:space="preserve"> everybody. The choices that people make ripple down into the dying state of the society. The Americans decide to go to war after the Japanese decide to bomb Pearl Harbor. </w:t>
      </w:r>
      <w:r w:rsidR="00BD3D78">
        <w:rPr>
          <w:rFonts w:ascii="Times New Roman" w:hAnsi="Times New Roman" w:cs="Times New Roman"/>
          <w:sz w:val="28"/>
        </w:rPr>
        <w:t xml:space="preserve">When their mother dies, the kids move in with their aunt who treats them like second class citizens. Because of this, </w:t>
      </w:r>
      <w:proofErr w:type="spellStart"/>
      <w:r w:rsidR="00BD3D78">
        <w:rPr>
          <w:rFonts w:ascii="Times New Roman" w:hAnsi="Times New Roman" w:cs="Times New Roman"/>
          <w:sz w:val="28"/>
        </w:rPr>
        <w:t>Seita</w:t>
      </w:r>
      <w:proofErr w:type="spellEnd"/>
      <w:r w:rsidR="00BD3D78">
        <w:rPr>
          <w:rFonts w:ascii="Times New Roman" w:hAnsi="Times New Roman" w:cs="Times New Roman"/>
          <w:sz w:val="28"/>
        </w:rPr>
        <w:t xml:space="preserve"> decides they should live off on their own, and then the kids starve. The farmer decides that he can’t afford to sell them anymore food. After </w:t>
      </w:r>
      <w:proofErr w:type="spellStart"/>
      <w:r w:rsidR="00BD3D78">
        <w:rPr>
          <w:rFonts w:ascii="Times New Roman" w:hAnsi="Times New Roman" w:cs="Times New Roman"/>
          <w:sz w:val="28"/>
        </w:rPr>
        <w:t>Seita</w:t>
      </w:r>
      <w:proofErr w:type="spellEnd"/>
      <w:r w:rsidR="00BD3D78">
        <w:rPr>
          <w:rFonts w:ascii="Times New Roman" w:hAnsi="Times New Roman" w:cs="Times New Roman"/>
          <w:sz w:val="28"/>
        </w:rPr>
        <w:t xml:space="preserve"> decides to steal, the farmer beats him up brutally. The cop shows him some compassion but offers him just a glass of water. The doctor just suggests that Setsuko needs some food and decides nothing to do about it. The point of the movie is not to vandalize these characters but instead the audience is presented with contradictory facts that they have to settle with. First, the society is struggling and the people are doing as much as they can to help each other. Second, the decision that every person takes results in death of a child. Everybody can be blamed but most people did nothing wrong. The film continues providing </w:t>
      </w:r>
      <w:r w:rsidR="00BD3D78">
        <w:rPr>
          <w:rFonts w:ascii="Times New Roman" w:hAnsi="Times New Roman" w:cs="Times New Roman"/>
          <w:sz w:val="28"/>
        </w:rPr>
        <w:lastRenderedPageBreak/>
        <w:t xml:space="preserve">the audiences with many thematic tensions throughout the films where we observe that things the audience primarily desire end up being awful choices. For instance, </w:t>
      </w:r>
      <w:r w:rsidR="00BD3D78">
        <w:rPr>
          <w:noProof/>
        </w:rPr>
        <w:drawing>
          <wp:inline distT="0" distB="0" distL="0" distR="0" wp14:anchorId="59645AC2" wp14:editId="543272BD">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BD3D78" w:rsidRDefault="00BC409A" w:rsidP="00A55479">
      <w:pPr>
        <w:rPr>
          <w:rFonts w:ascii="Times New Roman" w:hAnsi="Times New Roman" w:cs="Times New Roman"/>
          <w:sz w:val="28"/>
        </w:rPr>
      </w:pPr>
      <w:r>
        <w:rPr>
          <w:rFonts w:ascii="Times New Roman" w:hAnsi="Times New Roman" w:cs="Times New Roman"/>
          <w:sz w:val="28"/>
        </w:rPr>
        <w:t>Looking</w:t>
      </w:r>
      <w:r w:rsidR="00680025">
        <w:rPr>
          <w:rFonts w:ascii="Times New Roman" w:hAnsi="Times New Roman" w:cs="Times New Roman"/>
          <w:sz w:val="28"/>
        </w:rPr>
        <w:t xml:space="preserve"> at the awful way that the aunt treats the protagonists, it’s natural to want one of the two things to happen, either the kids can change their situation and make it livable or the kids can escape the situation and find a better place for themselves. But neither of those gestures can really amount to anything. The kids can’t change the situation in World War II era Japan and how could they? Their attempt to leave their aunt’s house only results in starvation and despair which is indicated by the farmer in the middle of the movie where he asks Seito to go back </w:t>
      </w:r>
      <w:r>
        <w:rPr>
          <w:rFonts w:ascii="Times New Roman" w:hAnsi="Times New Roman" w:cs="Times New Roman"/>
          <w:sz w:val="28"/>
        </w:rPr>
        <w:t>to her</w:t>
      </w:r>
      <w:r w:rsidR="00680025">
        <w:rPr>
          <w:rFonts w:ascii="Times New Roman" w:hAnsi="Times New Roman" w:cs="Times New Roman"/>
          <w:sz w:val="28"/>
        </w:rPr>
        <w:t xml:space="preserve">. From Seito and Setsuko’s perspective, the system is totally broken. There is not enough food to go around and the woman who’s supposed to take care of them is cruel and selfish. But the possibility of surviving after leaving that broken system was none. This is where the film presents the audience with another conflicting idea. </w:t>
      </w:r>
    </w:p>
    <w:p w:rsidR="00680025" w:rsidRDefault="00680025" w:rsidP="00A55479">
      <w:pPr>
        <w:rPr>
          <w:rFonts w:ascii="Times New Roman" w:hAnsi="Times New Roman" w:cs="Times New Roman"/>
          <w:sz w:val="28"/>
        </w:rPr>
      </w:pPr>
      <w:r>
        <w:rPr>
          <w:rFonts w:ascii="Times New Roman" w:hAnsi="Times New Roman" w:cs="Times New Roman"/>
          <w:sz w:val="28"/>
        </w:rPr>
        <w:t>The things that the protagonists face are heart wrenching and tragic. But the sheer possibility of the same sequence occurring with anyone else is forgotten. When</w:t>
      </w:r>
      <w:r w:rsidR="00382AA0">
        <w:rPr>
          <w:rFonts w:ascii="Times New Roman" w:hAnsi="Times New Roman" w:cs="Times New Roman"/>
          <w:sz w:val="28"/>
        </w:rPr>
        <w:t xml:space="preserve"> you present the film like this by isolating </w:t>
      </w:r>
      <w:r w:rsidR="00BC409A">
        <w:rPr>
          <w:rFonts w:ascii="Times New Roman" w:hAnsi="Times New Roman" w:cs="Times New Roman"/>
          <w:sz w:val="28"/>
        </w:rPr>
        <w:t>its</w:t>
      </w:r>
      <w:r w:rsidR="00382AA0">
        <w:rPr>
          <w:rFonts w:ascii="Times New Roman" w:hAnsi="Times New Roman" w:cs="Times New Roman"/>
          <w:sz w:val="28"/>
        </w:rPr>
        <w:t xml:space="preserve"> theme and putting the story in right order, it starts to get a bit overwhelming. It seems that the movie just wants to get at a bunch of interesting feelings but doesn’t really care about having an intellectual through-line. But there is a connective tissue that links the various ideas in the movie together. It’s normal in most movies to be able to blame the main conflict on one entity, either the antagonist or the protagonist. But Grave of </w:t>
      </w:r>
      <w:r w:rsidR="00382AA0">
        <w:rPr>
          <w:rFonts w:ascii="Times New Roman" w:hAnsi="Times New Roman" w:cs="Times New Roman"/>
          <w:sz w:val="28"/>
        </w:rPr>
        <w:lastRenderedPageBreak/>
        <w:t xml:space="preserve">the Fireflies says that everybody is to blame. And as opposed to Miyazaki’s theme of revolution, where the character who’s in a bad system changes the system, Isao </w:t>
      </w:r>
      <w:proofErr w:type="spellStart"/>
      <w:r w:rsidR="00382AA0">
        <w:rPr>
          <w:rFonts w:ascii="Times New Roman" w:hAnsi="Times New Roman" w:cs="Times New Roman"/>
          <w:sz w:val="28"/>
        </w:rPr>
        <w:t>Takahata</w:t>
      </w:r>
      <w:proofErr w:type="spellEnd"/>
      <w:r w:rsidR="00382AA0">
        <w:rPr>
          <w:rFonts w:ascii="Times New Roman" w:hAnsi="Times New Roman" w:cs="Times New Roman"/>
          <w:sz w:val="28"/>
        </w:rPr>
        <w:t xml:space="preserve"> emphasizes on idea that sometimes we need to stay in the broken systems. Sometimes, we have two choices- remain in a bad place or die trying to escape it. It’s normal to expect a story to frame its main characters as the only things of importance to imply that we are focusing on them for good reason but Grave of the fireflies explains that there are countless tragedies that we could have talked about. </w:t>
      </w:r>
      <w:r w:rsidR="00382AA0">
        <w:rPr>
          <w:noProof/>
        </w:rPr>
        <w:drawing>
          <wp:inline distT="0" distB="0" distL="0" distR="0" wp14:anchorId="494257EC" wp14:editId="108B9763">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382AA0" w:rsidRDefault="00382AA0" w:rsidP="00A55479">
      <w:pPr>
        <w:rPr>
          <w:rFonts w:ascii="Times New Roman" w:hAnsi="Times New Roman" w:cs="Times New Roman"/>
          <w:sz w:val="28"/>
        </w:rPr>
      </w:pPr>
      <w:r>
        <w:rPr>
          <w:rFonts w:ascii="Times New Roman" w:hAnsi="Times New Roman" w:cs="Times New Roman"/>
          <w:sz w:val="28"/>
        </w:rPr>
        <w:t xml:space="preserve">And there’s something deeply incidental about the facts talking about this one. </w:t>
      </w:r>
    </w:p>
    <w:p w:rsidR="00382AA0" w:rsidRDefault="003A4106" w:rsidP="00A55479">
      <w:pPr>
        <w:rPr>
          <w:rFonts w:ascii="Times New Roman" w:hAnsi="Times New Roman" w:cs="Times New Roman"/>
          <w:sz w:val="28"/>
        </w:rPr>
      </w:pPr>
      <w:r>
        <w:rPr>
          <w:rFonts w:ascii="Times New Roman" w:hAnsi="Times New Roman" w:cs="Times New Roman"/>
          <w:sz w:val="28"/>
        </w:rPr>
        <w:lastRenderedPageBreak/>
        <w:t xml:space="preserve">The very first line of the movie has </w:t>
      </w:r>
      <w:proofErr w:type="spellStart"/>
      <w:r>
        <w:rPr>
          <w:rFonts w:ascii="Times New Roman" w:hAnsi="Times New Roman" w:cs="Times New Roman"/>
          <w:sz w:val="28"/>
        </w:rPr>
        <w:t>Seita</w:t>
      </w:r>
      <w:proofErr w:type="spellEnd"/>
      <w:r>
        <w:rPr>
          <w:rFonts w:ascii="Times New Roman" w:hAnsi="Times New Roman" w:cs="Times New Roman"/>
          <w:sz w:val="28"/>
        </w:rPr>
        <w:t xml:space="preserve"> telling us the date he died. And since he’s alone when he dies, we can extrapolate that Setsuko’s dead too. </w:t>
      </w:r>
      <w:r>
        <w:rPr>
          <w:noProof/>
        </w:rPr>
        <w:drawing>
          <wp:inline distT="0" distB="0" distL="0" distR="0" wp14:anchorId="6309B02C" wp14:editId="7C8DB31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6928BB" w:rsidRDefault="003A4106" w:rsidP="003A4106">
      <w:pPr>
        <w:rPr>
          <w:rFonts w:ascii="Times New Roman" w:hAnsi="Times New Roman" w:cs="Times New Roman"/>
          <w:sz w:val="28"/>
        </w:rPr>
      </w:pPr>
      <w:r>
        <w:rPr>
          <w:rFonts w:ascii="Times New Roman" w:hAnsi="Times New Roman" w:cs="Times New Roman"/>
          <w:sz w:val="28"/>
        </w:rPr>
        <w:t xml:space="preserve">From then on we just follow </w:t>
      </w:r>
      <w:proofErr w:type="spellStart"/>
      <w:r>
        <w:rPr>
          <w:rFonts w:ascii="Times New Roman" w:hAnsi="Times New Roman" w:cs="Times New Roman"/>
          <w:sz w:val="28"/>
        </w:rPr>
        <w:t>Seita’s</w:t>
      </w:r>
      <w:proofErr w:type="spellEnd"/>
      <w:r>
        <w:rPr>
          <w:rFonts w:ascii="Times New Roman" w:hAnsi="Times New Roman" w:cs="Times New Roman"/>
          <w:sz w:val="28"/>
        </w:rPr>
        <w:t xml:space="preserve"> ghost as he watches his and his sister’s final days unfold. It’s hard to overstate the importance of this framing device to the movie as a whole. It informs every second of my experience with it and it makes me feel detached from what’s going on with our characters. There are many scenes in the movie which could have had very different emotional impacts. The sad moment where </w:t>
      </w:r>
      <w:proofErr w:type="spellStart"/>
      <w:r>
        <w:rPr>
          <w:rFonts w:ascii="Times New Roman" w:hAnsi="Times New Roman" w:cs="Times New Roman"/>
          <w:sz w:val="28"/>
        </w:rPr>
        <w:t>Seita</w:t>
      </w:r>
      <w:proofErr w:type="spellEnd"/>
      <w:r>
        <w:rPr>
          <w:rFonts w:ascii="Times New Roman" w:hAnsi="Times New Roman" w:cs="Times New Roman"/>
          <w:sz w:val="28"/>
        </w:rPr>
        <w:t xml:space="preserve"> tries to find food for his sister could feel very different from the comfortable one where they eat rice. The oppressive moment where their aunt is mistreating them could feel very different from the liberating one, where they pack up and leave. But the framing makes sure they don’t feel radically different. </w:t>
      </w:r>
      <w:r w:rsidR="006928BB">
        <w:rPr>
          <w:rFonts w:ascii="Times New Roman" w:hAnsi="Times New Roman" w:cs="Times New Roman"/>
          <w:sz w:val="28"/>
        </w:rPr>
        <w:t xml:space="preserve">When we see them eating food, we recall the moment where </w:t>
      </w:r>
      <w:proofErr w:type="spellStart"/>
      <w:r w:rsidR="006928BB">
        <w:rPr>
          <w:rFonts w:ascii="Times New Roman" w:hAnsi="Times New Roman" w:cs="Times New Roman"/>
          <w:sz w:val="28"/>
        </w:rPr>
        <w:t>Seita</w:t>
      </w:r>
      <w:proofErr w:type="spellEnd"/>
      <w:r w:rsidR="006928BB">
        <w:rPr>
          <w:rFonts w:ascii="Times New Roman" w:hAnsi="Times New Roman" w:cs="Times New Roman"/>
          <w:sz w:val="28"/>
        </w:rPr>
        <w:t xml:space="preserve"> gives his aunt his mother’s silk and </w:t>
      </w:r>
      <w:r w:rsidR="00BC409A">
        <w:rPr>
          <w:rFonts w:ascii="Times New Roman" w:hAnsi="Times New Roman" w:cs="Times New Roman"/>
          <w:sz w:val="28"/>
        </w:rPr>
        <w:t>see</w:t>
      </w:r>
      <w:r w:rsidR="006928BB">
        <w:rPr>
          <w:rFonts w:ascii="Times New Roman" w:hAnsi="Times New Roman" w:cs="Times New Roman"/>
          <w:sz w:val="28"/>
        </w:rPr>
        <w:t xml:space="preserve"> </w:t>
      </w:r>
      <w:proofErr w:type="spellStart"/>
      <w:r w:rsidR="006928BB">
        <w:rPr>
          <w:rFonts w:ascii="Times New Roman" w:hAnsi="Times New Roman" w:cs="Times New Roman"/>
          <w:sz w:val="28"/>
        </w:rPr>
        <w:t>Seita’s</w:t>
      </w:r>
      <w:proofErr w:type="spellEnd"/>
      <w:r w:rsidR="006928BB">
        <w:rPr>
          <w:rFonts w:ascii="Times New Roman" w:hAnsi="Times New Roman" w:cs="Times New Roman"/>
          <w:sz w:val="28"/>
        </w:rPr>
        <w:t xml:space="preserve"> ghost recoil at how awful that decision was. When I see them go to the woods, there’s no part of me that can relate to a feeling of childhood wonder and adventure because it’s so obviously a mistake. The constant sense of despair that the movie invokes is the opposite of intimacy. </w:t>
      </w:r>
      <w:proofErr w:type="spellStart"/>
      <w:r w:rsidR="006928BB">
        <w:rPr>
          <w:rFonts w:ascii="Times New Roman" w:hAnsi="Times New Roman" w:cs="Times New Roman"/>
          <w:sz w:val="28"/>
        </w:rPr>
        <w:t>Seita</w:t>
      </w:r>
      <w:proofErr w:type="spellEnd"/>
      <w:r w:rsidR="006928BB">
        <w:rPr>
          <w:rFonts w:ascii="Times New Roman" w:hAnsi="Times New Roman" w:cs="Times New Roman"/>
          <w:sz w:val="28"/>
        </w:rPr>
        <w:t xml:space="preserve"> and Setsuko experience a million emotions in this movie. Joy, excitement, fear, oppression. But I don’t feel those things. I feed bad and impudent the entire time. And because I can never locate myself in the headspace of the characters, I am pushed away from them. There is one scene that brings out this separation than any other. The kids that discover Seito and Setsuko’s shelter out in the woods. </w:t>
      </w:r>
    </w:p>
    <w:p w:rsidR="003A4106" w:rsidRDefault="006928BB" w:rsidP="003A4106">
      <w:pPr>
        <w:rPr>
          <w:rFonts w:ascii="Times New Roman" w:hAnsi="Times New Roman" w:cs="Times New Roman"/>
          <w:sz w:val="28"/>
        </w:rPr>
      </w:pPr>
      <w:r>
        <w:rPr>
          <w:noProof/>
        </w:rPr>
        <w:lastRenderedPageBreak/>
        <w:drawing>
          <wp:inline distT="0" distB="0" distL="0" distR="0" wp14:anchorId="6C814724" wp14:editId="39F11DE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r>
        <w:rPr>
          <w:rFonts w:ascii="Times New Roman" w:hAnsi="Times New Roman" w:cs="Times New Roman"/>
          <w:sz w:val="28"/>
        </w:rPr>
        <w:t xml:space="preserve"> </w:t>
      </w:r>
    </w:p>
    <w:p w:rsidR="006928BB" w:rsidRPr="000230C2" w:rsidRDefault="006928BB" w:rsidP="003A4106">
      <w:pPr>
        <w:rPr>
          <w:rFonts w:ascii="Times New Roman" w:hAnsi="Times New Roman" w:cs="Times New Roman"/>
          <w:sz w:val="28"/>
        </w:rPr>
      </w:pPr>
      <w:r>
        <w:rPr>
          <w:rFonts w:ascii="Times New Roman" w:hAnsi="Times New Roman" w:cs="Times New Roman"/>
          <w:sz w:val="28"/>
        </w:rPr>
        <w:t xml:space="preserve">This scene serves no purpose as far as the plot is concerned but enforces our position as an audience. We are these kids. Like them, we’re just a bunch of people who stumbled upon a tragedy.  We have the ability to look at what’s happening and </w:t>
      </w:r>
      <w:r w:rsidR="0015541F">
        <w:rPr>
          <w:rFonts w:ascii="Times New Roman" w:hAnsi="Times New Roman" w:cs="Times New Roman"/>
          <w:sz w:val="28"/>
        </w:rPr>
        <w:t>say that our lives aren’t so bad after all. We can go there, feel bad for a second and then</w:t>
      </w:r>
      <w:r w:rsidR="00BC409A">
        <w:rPr>
          <w:rFonts w:ascii="Times New Roman" w:hAnsi="Times New Roman" w:cs="Times New Roman"/>
          <w:sz w:val="28"/>
        </w:rPr>
        <w:t>, most importantly,</w:t>
      </w:r>
      <w:r w:rsidR="0015541F">
        <w:rPr>
          <w:rFonts w:ascii="Times New Roman" w:hAnsi="Times New Roman" w:cs="Times New Roman"/>
          <w:sz w:val="28"/>
        </w:rPr>
        <w:t xml:space="preserve"> leave. The film challenges the act of watching as it does in many other places and probl</w:t>
      </w:r>
      <w:bookmarkStart w:id="0" w:name="_GoBack"/>
      <w:bookmarkEnd w:id="0"/>
      <w:r w:rsidR="0015541F">
        <w:rPr>
          <w:rFonts w:ascii="Times New Roman" w:hAnsi="Times New Roman" w:cs="Times New Roman"/>
          <w:sz w:val="28"/>
        </w:rPr>
        <w:t xml:space="preserve">ematizes our ability to enter the text and understand what it means in any constructive way. After all, we’re not </w:t>
      </w:r>
      <w:proofErr w:type="spellStart"/>
      <w:r w:rsidR="0015541F">
        <w:rPr>
          <w:rFonts w:ascii="Times New Roman" w:hAnsi="Times New Roman" w:cs="Times New Roman"/>
          <w:sz w:val="28"/>
        </w:rPr>
        <w:t>Seita</w:t>
      </w:r>
      <w:proofErr w:type="spellEnd"/>
      <w:r w:rsidR="0015541F">
        <w:rPr>
          <w:rFonts w:ascii="Times New Roman" w:hAnsi="Times New Roman" w:cs="Times New Roman"/>
          <w:sz w:val="28"/>
        </w:rPr>
        <w:t xml:space="preserve"> or Setsuko. Their lives and deaths are not for us to inhabit. All we can be is observers on margin, looking on, from very far away.</w:t>
      </w:r>
    </w:p>
    <w:sectPr w:rsidR="006928BB" w:rsidRPr="000230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479"/>
    <w:rsid w:val="000230C2"/>
    <w:rsid w:val="000838AC"/>
    <w:rsid w:val="0015541F"/>
    <w:rsid w:val="001D6D89"/>
    <w:rsid w:val="002E3932"/>
    <w:rsid w:val="00382AA0"/>
    <w:rsid w:val="003A4106"/>
    <w:rsid w:val="004805AD"/>
    <w:rsid w:val="005A1CD4"/>
    <w:rsid w:val="00680025"/>
    <w:rsid w:val="006928BB"/>
    <w:rsid w:val="006D38EE"/>
    <w:rsid w:val="00782692"/>
    <w:rsid w:val="00A55479"/>
    <w:rsid w:val="00BC409A"/>
    <w:rsid w:val="00BD3D78"/>
    <w:rsid w:val="00CA2E87"/>
    <w:rsid w:val="00EE7CD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90B8A"/>
  <w15:chartTrackingRefBased/>
  <w15:docId w15:val="{EEAA5BE4-3CF4-40D0-9EC5-C344748A59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theme" Target="theme/theme1.xml"/><Relationship Id="rId5" Type="http://schemas.openxmlformats.org/officeDocument/2006/relationships/image" Target="media/image2.png"/><Relationship Id="rId1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TotalTime>
  <Pages>7</Pages>
  <Words>1597</Words>
  <Characters>9103</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Shinigami Shrek</dc:creator>
  <cp:keywords/>
  <dc:description/>
  <cp:lastModifiedBy>Shinigami Shrek</cp:lastModifiedBy>
  <cp:revision>2</cp:revision>
  <dcterms:created xsi:type="dcterms:W3CDTF">2020-05-18T20:04:00Z</dcterms:created>
  <dcterms:modified xsi:type="dcterms:W3CDTF">2020-05-18T22:56:00Z</dcterms:modified>
</cp:coreProperties>
</file>